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66F12" w14:textId="48A043DC" w:rsidR="008D1CCB" w:rsidRPr="001217E6" w:rsidRDefault="008D1CCB" w:rsidP="008D1CCB">
      <w:pPr>
        <w:jc w:val="center"/>
        <w:rPr>
          <w:color w:val="FF0000"/>
          <w:sz w:val="32"/>
          <w:szCs w:val="32"/>
          <w:u w:val="single"/>
        </w:rPr>
      </w:pPr>
      <w:r w:rsidRPr="001217E6">
        <w:rPr>
          <w:color w:val="FF0000"/>
          <w:sz w:val="32"/>
          <w:szCs w:val="32"/>
          <w:u w:val="single"/>
        </w:rPr>
        <w:t xml:space="preserve">Menu de la St Valentin </w:t>
      </w:r>
      <w:r>
        <w:rPr>
          <w:sz w:val="32"/>
          <w:szCs w:val="32"/>
          <w:u w:val="single"/>
        </w:rPr>
        <w:t>110 € par personne</w:t>
      </w:r>
    </w:p>
    <w:p w14:paraId="3B8FF076" w14:textId="0349FAEF" w:rsidR="008D1CCB" w:rsidRDefault="008D1CCB" w:rsidP="008D1CCB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Menu unique servi au diner du 14 février 202</w:t>
      </w:r>
      <w:r>
        <w:rPr>
          <w:color w:val="FF0000"/>
          <w:sz w:val="32"/>
          <w:szCs w:val="32"/>
        </w:rPr>
        <w:t>6</w:t>
      </w:r>
    </w:p>
    <w:p w14:paraId="1C08C06D" w14:textId="77777777" w:rsidR="008D1CCB" w:rsidRDefault="008D1CCB" w:rsidP="008D1CCB">
      <w:pPr>
        <w:pStyle w:val="Sansinterligne"/>
        <w:jc w:val="center"/>
      </w:pPr>
      <w:r>
        <w:t>Restaurant La Muse Bouche</w:t>
      </w:r>
    </w:p>
    <w:p w14:paraId="16CADC1C" w14:textId="77777777" w:rsidR="008D1CCB" w:rsidRDefault="008D1CCB" w:rsidP="008D1CCB">
      <w:pPr>
        <w:pStyle w:val="Sansinterligne"/>
        <w:jc w:val="center"/>
      </w:pPr>
      <w:r>
        <w:t>24, rue aux fleurs</w:t>
      </w:r>
    </w:p>
    <w:p w14:paraId="7F6ACEB9" w14:textId="77777777" w:rsidR="008D1CCB" w:rsidRDefault="008D1CCB" w:rsidP="008D1CCB">
      <w:pPr>
        <w:pStyle w:val="Sansinterligne"/>
        <w:jc w:val="center"/>
      </w:pPr>
      <w:r>
        <w:t>78 960 Voisins le Bretonneux</w:t>
      </w:r>
    </w:p>
    <w:p w14:paraId="3F898405" w14:textId="77777777" w:rsidR="008D1CCB" w:rsidRDefault="008D1CCB" w:rsidP="008D1CCB">
      <w:pPr>
        <w:jc w:val="center"/>
      </w:pPr>
    </w:p>
    <w:p w14:paraId="199A948D" w14:textId="77777777" w:rsidR="008D1CCB" w:rsidRDefault="008D1CCB" w:rsidP="008D1CCB">
      <w:pPr>
        <w:jc w:val="center"/>
      </w:pPr>
      <w:r>
        <w:rPr>
          <w:noProof/>
        </w:rPr>
        <w:drawing>
          <wp:inline distT="0" distB="0" distL="0" distR="0" wp14:anchorId="695076FF" wp14:editId="4EF1FEF6">
            <wp:extent cx="1724025" cy="1209675"/>
            <wp:effectExtent l="0" t="0" r="9525" b="9525"/>
            <wp:docPr id="72213791" name="Image 1" descr="Cœur en papier simple sur arrière-plan rou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œur en papier simple sur arrière-plan rou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1ABCE" w14:textId="77777777" w:rsidR="008D1CCB" w:rsidRDefault="008D1CCB" w:rsidP="008D1CCB">
      <w:pPr>
        <w:jc w:val="center"/>
        <w:rPr>
          <w:color w:val="FF0000"/>
          <w:u w:val="single"/>
        </w:rPr>
      </w:pPr>
    </w:p>
    <w:p w14:paraId="2468DBB9" w14:textId="77777777" w:rsidR="008D1CCB" w:rsidRDefault="008D1CCB" w:rsidP="008D1CCB">
      <w:pPr>
        <w:jc w:val="center"/>
      </w:pPr>
      <w:r>
        <w:rPr>
          <w:color w:val="FF0000"/>
          <w:u w:val="single"/>
        </w:rPr>
        <w:t>Apéritif</w:t>
      </w:r>
      <w:r>
        <w:t> : Réduction d’oranges épicées, miel et fleur d’hibiscus, Champagne</w:t>
      </w:r>
    </w:p>
    <w:p w14:paraId="65C21289" w14:textId="39452B60" w:rsidR="008D1CCB" w:rsidRDefault="008D1CCB" w:rsidP="008D1CCB">
      <w:pPr>
        <w:jc w:val="center"/>
      </w:pPr>
      <w:r>
        <w:rPr>
          <w:color w:val="FF0000"/>
          <w:u w:val="single"/>
        </w:rPr>
        <w:t>Amuse-bouche</w:t>
      </w:r>
      <w:r>
        <w:rPr>
          <w:color w:val="FF0000"/>
        </w:rPr>
        <w:t> </w:t>
      </w:r>
      <w:r>
        <w:t xml:space="preserve">: </w:t>
      </w:r>
      <w:r>
        <w:t>Croquette de confit de canard, chantilly de vitelottes et ravigote à l’estragon</w:t>
      </w:r>
    </w:p>
    <w:p w14:paraId="066884EF" w14:textId="505243C1" w:rsidR="008D1CCB" w:rsidRPr="008D1CCB" w:rsidRDefault="008D1CCB" w:rsidP="008D1CCB">
      <w:pPr>
        <w:jc w:val="center"/>
      </w:pPr>
      <w:r>
        <w:rPr>
          <w:color w:val="FF0000"/>
          <w:u w:val="single"/>
        </w:rPr>
        <w:t xml:space="preserve"> Entrée</w:t>
      </w:r>
      <w:r>
        <w:t xml:space="preserve"> : </w:t>
      </w:r>
      <w:r>
        <w:t>Pinces et manchons de homard, feuilles d’endives braisées, fine gelée d’agrumes</w:t>
      </w:r>
    </w:p>
    <w:p w14:paraId="72C06BDC" w14:textId="795E58D6" w:rsidR="008D1CCB" w:rsidRDefault="008D1CCB" w:rsidP="008D1CCB">
      <w:pPr>
        <w:jc w:val="center"/>
      </w:pPr>
      <w:r>
        <w:rPr>
          <w:color w:val="FF0000"/>
          <w:u w:val="single"/>
        </w:rPr>
        <w:t>Plat</w:t>
      </w:r>
      <w:r>
        <w:t> :</w:t>
      </w:r>
      <w:r>
        <w:t xml:space="preserve"> Queue de homard rôtie, déclinaison de topinambours, jus de carapaces et huile de café</w:t>
      </w:r>
    </w:p>
    <w:p w14:paraId="4418E68F" w14:textId="41F2CFC0" w:rsidR="008D1CCB" w:rsidRPr="008D1CCB" w:rsidRDefault="008D1CCB" w:rsidP="008D1CCB">
      <w:pPr>
        <w:jc w:val="center"/>
      </w:pPr>
      <w:r>
        <w:rPr>
          <w:color w:val="FF0000"/>
          <w:u w:val="single"/>
        </w:rPr>
        <w:t xml:space="preserve">Fromage : </w:t>
      </w:r>
      <w:r>
        <w:t>Crémeux de camembert, compote de pommes acidulée, tuile de pain et huile de romarin</w:t>
      </w:r>
    </w:p>
    <w:p w14:paraId="5AF6C91C" w14:textId="08204D74" w:rsidR="008D1CCB" w:rsidRDefault="008D1CCB" w:rsidP="008D1CCB">
      <w:pPr>
        <w:jc w:val="center"/>
      </w:pPr>
      <w:r>
        <w:rPr>
          <w:color w:val="FF0000"/>
          <w:u w:val="single"/>
        </w:rPr>
        <w:t>Dessert :</w:t>
      </w:r>
      <w:r>
        <w:rPr>
          <w:color w:val="FF0000"/>
        </w:rPr>
        <w:t xml:space="preserve"> </w:t>
      </w:r>
      <w:r>
        <w:t>Le dessert des amoureux</w:t>
      </w:r>
    </w:p>
    <w:p w14:paraId="488E307B" w14:textId="77777777" w:rsidR="008D1CCB" w:rsidRDefault="008D1CCB" w:rsidP="008D1CCB">
      <w:pPr>
        <w:jc w:val="center"/>
        <w:rPr>
          <w:color w:val="FF0000"/>
          <w:u w:val="single"/>
        </w:rPr>
      </w:pPr>
    </w:p>
    <w:p w14:paraId="50EA7DD2" w14:textId="60319395" w:rsidR="008D1CCB" w:rsidRDefault="008D1CCB" w:rsidP="008D1CCB">
      <w:pPr>
        <w:jc w:val="center"/>
      </w:pPr>
      <w:r w:rsidRPr="00AE55AA">
        <w:rPr>
          <w:color w:val="FF0000"/>
          <w:u w:val="single"/>
        </w:rPr>
        <w:t>Vin</w:t>
      </w:r>
      <w:r>
        <w:t> : 1 bouteille au choix pour 2 personnes</w:t>
      </w:r>
    </w:p>
    <w:p w14:paraId="4EE9BE20" w14:textId="7E347317" w:rsidR="008D1CCB" w:rsidRDefault="008D1CCB" w:rsidP="008D1CCB">
      <w:pPr>
        <w:jc w:val="center"/>
      </w:pPr>
      <w:r>
        <w:t>Rouge : 1 Bouteille (75 cl) Epineuil (Bourgogne), Domaine des Vins Vieux, 202</w:t>
      </w:r>
      <w:r>
        <w:t>2</w:t>
      </w:r>
    </w:p>
    <w:p w14:paraId="782FAD7C" w14:textId="77777777" w:rsidR="008D1CCB" w:rsidRDefault="008D1CCB" w:rsidP="008D1CCB">
      <w:pPr>
        <w:jc w:val="center"/>
      </w:pPr>
      <w:r>
        <w:t>Ou</w:t>
      </w:r>
    </w:p>
    <w:p w14:paraId="581F6269" w14:textId="3C346929" w:rsidR="008D1CCB" w:rsidRDefault="008D1CCB" w:rsidP="008D1CCB">
      <w:pPr>
        <w:jc w:val="center"/>
      </w:pPr>
      <w:r>
        <w:t>Rouge : 1 bouteille (75 cl)</w:t>
      </w:r>
      <w:r>
        <w:t xml:space="preserve"> </w:t>
      </w:r>
      <w:r w:rsidR="00E4344D">
        <w:t>Viognier (Pays d’Oc), Domaine Gayda, 2023</w:t>
      </w:r>
    </w:p>
    <w:p w14:paraId="470F336E" w14:textId="77777777" w:rsidR="008D1CCB" w:rsidRDefault="008D1CCB" w:rsidP="008D1CCB">
      <w:pPr>
        <w:jc w:val="center"/>
      </w:pPr>
    </w:p>
    <w:p w14:paraId="2D34E245" w14:textId="77777777" w:rsidR="008D1CCB" w:rsidRPr="00AE55AA" w:rsidRDefault="008D1CCB" w:rsidP="008D1CCB">
      <w:pPr>
        <w:jc w:val="center"/>
        <w:rPr>
          <w:color w:val="FF0000"/>
          <w:u w:val="single"/>
        </w:rPr>
      </w:pPr>
      <w:r w:rsidRPr="00AE55AA">
        <w:rPr>
          <w:color w:val="FF0000"/>
          <w:u w:val="single"/>
        </w:rPr>
        <w:t>Eau minérale</w:t>
      </w:r>
    </w:p>
    <w:p w14:paraId="60D94CB4" w14:textId="77777777" w:rsidR="008D1CCB" w:rsidRPr="00AE55AA" w:rsidRDefault="008D1CCB" w:rsidP="008D1CCB">
      <w:pPr>
        <w:jc w:val="center"/>
        <w:rPr>
          <w:color w:val="FF0000"/>
          <w:u w:val="single"/>
        </w:rPr>
      </w:pPr>
      <w:r w:rsidRPr="00AE55AA">
        <w:rPr>
          <w:color w:val="FF0000"/>
          <w:u w:val="single"/>
        </w:rPr>
        <w:t>Café</w:t>
      </w:r>
    </w:p>
    <w:p w14:paraId="0B6074DA" w14:textId="77777777" w:rsidR="008D1CCB" w:rsidRDefault="008D1CCB" w:rsidP="008D1CCB"/>
    <w:p w14:paraId="0E6F9269" w14:textId="77777777" w:rsidR="008D1CCB" w:rsidRDefault="008D1CCB" w:rsidP="008D1CCB"/>
    <w:p w14:paraId="10B0BEB7" w14:textId="77777777" w:rsidR="002767A2" w:rsidRDefault="002767A2"/>
    <w:sectPr w:rsidR="002767A2" w:rsidSect="008D1CCB">
      <w:pgSz w:w="11906" w:h="16838"/>
      <w:pgMar w:top="1417" w:right="1417" w:bottom="1417" w:left="1417" w:header="70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A2"/>
    <w:rsid w:val="002767A2"/>
    <w:rsid w:val="008D1CCB"/>
    <w:rsid w:val="00E4344D"/>
    <w:rsid w:val="00F6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EA5E"/>
  <w15:chartTrackingRefBased/>
  <w15:docId w15:val="{7D1642A5-62A5-461E-9D02-9E52C456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CCB"/>
    <w:pPr>
      <w:spacing w:line="256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767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767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767A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767A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767A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767A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767A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767A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767A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6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76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76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767A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767A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767A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767A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767A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767A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76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276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67A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276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767A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2767A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767A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2767A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6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767A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767A2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8D1CCB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Lamara</dc:creator>
  <cp:keywords/>
  <dc:description/>
  <cp:lastModifiedBy>Sonia Lamara</cp:lastModifiedBy>
  <cp:revision>2</cp:revision>
  <dcterms:created xsi:type="dcterms:W3CDTF">2026-01-20T22:18:00Z</dcterms:created>
  <dcterms:modified xsi:type="dcterms:W3CDTF">2026-01-20T22:31:00Z</dcterms:modified>
</cp:coreProperties>
</file>